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2236CC" w:rsidP="002236CC">
      <w:pPr>
        <w:spacing w:after="0" w:line="480" w:lineRule="auto"/>
        <w:jc w:val="center"/>
      </w:pPr>
    </w:p>
    <w:p w:rsidR="002236CC" w:rsidP="002236CC">
      <w:pPr>
        <w:spacing w:after="0" w:line="480" w:lineRule="auto"/>
        <w:jc w:val="center"/>
      </w:pPr>
    </w:p>
    <w:p w:rsidR="002236CC" w:rsidP="002236CC">
      <w:pPr>
        <w:spacing w:after="0" w:line="480" w:lineRule="auto"/>
        <w:jc w:val="center"/>
      </w:pPr>
    </w:p>
    <w:p w:rsidR="002236CC" w:rsidP="002236CC">
      <w:pPr>
        <w:spacing w:after="0" w:line="480" w:lineRule="auto"/>
        <w:jc w:val="center"/>
      </w:pPr>
    </w:p>
    <w:p w:rsidR="002236CC" w:rsidP="002236CC">
      <w:pPr>
        <w:spacing w:after="0" w:line="480" w:lineRule="auto"/>
        <w:jc w:val="center"/>
      </w:pPr>
    </w:p>
    <w:p w:rsidR="002236CC" w:rsidP="002236CC">
      <w:pPr>
        <w:spacing w:after="0" w:line="480" w:lineRule="auto"/>
        <w:jc w:val="center"/>
      </w:pPr>
    </w:p>
    <w:p w:rsidR="002236CC" w:rsidP="002236CC">
      <w:pPr>
        <w:spacing w:after="0" w:line="480" w:lineRule="auto"/>
        <w:jc w:val="center"/>
      </w:pPr>
    </w:p>
    <w:p w:rsidR="002236CC" w:rsidP="002236CC">
      <w:pPr>
        <w:spacing w:after="0" w:line="480" w:lineRule="auto"/>
        <w:jc w:val="center"/>
      </w:pPr>
    </w:p>
    <w:p w:rsidR="002236CC" w:rsidP="002236CC">
      <w:pPr>
        <w:spacing w:after="0" w:line="480" w:lineRule="auto"/>
        <w:jc w:val="center"/>
      </w:pPr>
      <w:r w:rsidRPr="002236CC">
        <w:t xml:space="preserve">Journal Entry 3: </w:t>
      </w:r>
      <w:r w:rsidRPr="002236CC">
        <w:rPr>
          <w:i/>
        </w:rPr>
        <w:t>Taking Sides</w:t>
      </w:r>
      <w:r w:rsidRPr="002236CC">
        <w:t xml:space="preserve"> library reserve article (Issue 5) “Should Women Who Use Drugs Lose Custody of Their Children</w:t>
      </w:r>
    </w:p>
    <w:p w:rsidR="002236CC" w:rsidRPr="002236CC" w:rsidP="002236CC">
      <w:pPr>
        <w:spacing w:after="0" w:line="480" w:lineRule="auto"/>
        <w:jc w:val="center"/>
      </w:pPr>
      <w:r w:rsidRPr="002236CC">
        <w:t>Student Name</w:t>
      </w:r>
    </w:p>
    <w:p w:rsidR="002236CC" w:rsidRPr="002236CC" w:rsidP="002236CC">
      <w:pPr>
        <w:spacing w:after="0" w:line="480" w:lineRule="auto"/>
        <w:jc w:val="center"/>
      </w:pPr>
      <w:r w:rsidRPr="002236CC">
        <w:t>Institution Affiliation</w:t>
      </w:r>
    </w:p>
    <w:p w:rsidR="002236CC" w:rsidP="002236CC">
      <w:pPr>
        <w:spacing w:after="0" w:line="480" w:lineRule="auto"/>
        <w:jc w:val="left"/>
      </w:pPr>
      <w:r>
        <w:br w:type="page"/>
      </w:r>
    </w:p>
    <w:p w:rsidR="002236CC" w:rsidRPr="002236CC" w:rsidP="002236CC">
      <w:pPr>
        <w:spacing w:after="0" w:line="480" w:lineRule="auto"/>
        <w:jc w:val="center"/>
      </w:pPr>
      <w:r w:rsidRPr="002236CC">
        <w:t xml:space="preserve">Journal Entry 3: </w:t>
      </w:r>
      <w:r w:rsidRPr="002236CC">
        <w:rPr>
          <w:i/>
        </w:rPr>
        <w:t>Taking Sides</w:t>
      </w:r>
      <w:r w:rsidRPr="002236CC">
        <w:t xml:space="preserve"> library reserve article (Issue 5) “Should Women Who Use Drugs Lose Custody of Their Children?”</w:t>
      </w:r>
    </w:p>
    <w:p w:rsidR="002236CC" w:rsidRPr="002236CC" w:rsidP="002236CC">
      <w:pPr>
        <w:spacing w:after="0" w:line="480" w:lineRule="auto"/>
        <w:ind w:firstLine="720"/>
      </w:pPr>
      <w:r w:rsidRPr="002236CC">
        <w:t>I think the infants or children should be taken away from their mothers who are involved in abusing drugs either after bier or during pregnancy. The mother who involve themselves in taking some of the drugs of their choice during pregnancy usually harm the fetus. I firmly believe that such mothers should be held responsible for their action regardless they were aware or not that they were pregnant. Mothers should not present that they were unaware that they were pregnant since there are various ways that they could have used to find out their pregnancy such as going for medical consultations to know why they were having morning swings or becoming fatigue. Medical professionals have made the various signs of pregnancy public for awareness</w:t>
      </w:r>
      <w:r w:rsidR="00284889">
        <w:t xml:space="preserve"> (Stone, 2015)</w:t>
      </w:r>
      <w:r w:rsidRPr="002236CC">
        <w:t>. I believe that medical professionals especially those involved with handling pregnant mothers should work closely with law enforcement officers. In case a mother visits a clinic for a pregnancy test, and she is found to be pregnant, and she is also a drug user, I believe that the medical professional should call the law enforcement officer to come and talk to the mother about the options of the baby. 
</w:t>
      </w:r>
    </w:p>
    <w:p w:rsidR="002236CC" w:rsidRPr="002236CC" w:rsidP="002236CC">
      <w:pPr>
        <w:spacing w:after="0" w:line="480" w:lineRule="auto"/>
        <w:ind w:firstLine="720"/>
      </w:pPr>
      <w:r w:rsidRPr="002236CC">
        <w:t xml:space="preserve">I believe that a mother who never cared for an infant during pregnancy and went on to use drugs should have any rights to take care of the child even after birth. The criminal justice unit can precisely come in and take the baby away after the mother gives birth.  However, the mother can be given the chance of having the baby back to her care if she visits the rehabilitation then get examined further to see if she is fit to take care of the baby. This can happen only after the mother has given birth and the child has been taken away. If the mother refuses to go for rehabilitation, the child can be given up for adoption or to another more responsible family member. I can even advocate for child foster care than the child being left to such an irresponsible mother. However, </w:t>
      </w:r>
      <w:r w:rsidRPr="002236CC">
        <w:t>some forms of foster care are associated with bringing up children in the wrong way by twisting the children's mentality of what is bad and what is good</w:t>
      </w:r>
      <w:r w:rsidR="00284889">
        <w:t xml:space="preserve"> (Taylor, </w:t>
      </w:r>
      <w:r w:rsidR="00284889">
        <w:t>Coall</w:t>
      </w:r>
      <w:r w:rsidR="00284889">
        <w:t>,</w:t>
      </w:r>
      <w:r w:rsidRPr="00284889" w:rsidR="00284889">
        <w:t xml:space="preserve"> M</w:t>
      </w:r>
      <w:r w:rsidR="00284889">
        <w:t>arquis &amp; Batten, 2016)</w:t>
      </w:r>
      <w:r w:rsidRPr="002236CC">
        <w:t xml:space="preserve">. </w:t>
      </w:r>
    </w:p>
    <w:p w:rsidR="002236CC" w:rsidRPr="002236CC" w:rsidP="002236CC">
      <w:pPr>
        <w:spacing w:after="0" w:line="480" w:lineRule="auto"/>
        <w:ind w:firstLine="720"/>
      </w:pPr>
      <w:r w:rsidRPr="002236CC">
        <w:t>Additionally, I also believe that a child who lives with a mother who takes drugs should also be taken away. Such an environment is filthy to raise</w:t>
      </w:r>
      <w:bookmarkStart w:id="0" w:name="_GoBack"/>
      <w:bookmarkEnd w:id="0"/>
      <w:r w:rsidRPr="002236CC">
        <w:t xml:space="preserve"> a child. 
</w:t>
      </w:r>
    </w:p>
    <w:p w:rsidR="002236CC" w:rsidP="002236CC">
      <w:pPr>
        <w:spacing w:after="0" w:line="480" w:lineRule="auto"/>
        <w:jc w:val="left"/>
      </w:pPr>
      <w:r>
        <w:br w:type="page"/>
      </w:r>
    </w:p>
    <w:p w:rsidR="002236CC" w:rsidRPr="002236CC" w:rsidP="002236CC">
      <w:pPr>
        <w:spacing w:after="0" w:line="480" w:lineRule="auto"/>
        <w:jc w:val="center"/>
      </w:pPr>
      <w:r w:rsidRPr="002236CC">
        <w:t>References</w:t>
      </w:r>
    </w:p>
    <w:p w:rsidR="002236CC" w:rsidRPr="002236CC" w:rsidP="002236CC">
      <w:pPr>
        <w:spacing w:after="0" w:line="480" w:lineRule="auto"/>
        <w:ind w:left="720" w:hanging="720"/>
      </w:pPr>
      <w:r w:rsidRPr="002236CC">
        <w:t xml:space="preserve">Stone, R. (2015). Pregnant women and substance use: fear, stigma, and barriers to care. </w:t>
      </w:r>
      <w:r w:rsidRPr="002236CC">
        <w:rPr>
          <w:i/>
          <w:iCs/>
        </w:rPr>
        <w:t>Health &amp; Justice</w:t>
      </w:r>
      <w:r w:rsidRPr="002236CC">
        <w:t xml:space="preserve">, </w:t>
      </w:r>
      <w:r w:rsidRPr="002236CC">
        <w:rPr>
          <w:i/>
          <w:iCs/>
        </w:rPr>
        <w:t>3</w:t>
      </w:r>
      <w:r w:rsidRPr="002236CC">
        <w:t>(1), 2.</w:t>
      </w:r>
    </w:p>
    <w:p w:rsidR="002236CC" w:rsidRPr="002236CC" w:rsidP="002236CC">
      <w:pPr>
        <w:spacing w:after="0" w:line="480" w:lineRule="auto"/>
        <w:ind w:left="720" w:hanging="720"/>
      </w:pPr>
      <w:r w:rsidRPr="002236CC">
        <w:t xml:space="preserve">Taylor, M. F., </w:t>
      </w:r>
      <w:r w:rsidRPr="002236CC">
        <w:t>Coall</w:t>
      </w:r>
      <w:r w:rsidRPr="002236CC">
        <w:t xml:space="preserve">, D., Marquis, R., &amp; Batten, R. (2016). Drug addiction is a scourge on the earth, and my grandchildren are its victims: The tough love and resilient growth exhibited by grandparents raising the children of drug-dependent mothers. </w:t>
      </w:r>
      <w:r w:rsidRPr="002236CC">
        <w:rPr>
          <w:i/>
          <w:iCs/>
        </w:rPr>
        <w:t>International Journal of Mental Health and Addiction</w:t>
      </w:r>
      <w:r w:rsidRPr="002236CC">
        <w:t xml:space="preserve">, </w:t>
      </w:r>
      <w:r w:rsidRPr="002236CC">
        <w:rPr>
          <w:i/>
          <w:iCs/>
        </w:rPr>
        <w:t>14</w:t>
      </w:r>
      <w:r w:rsidRPr="002236CC">
        <w:t>(6), 937-951.</w:t>
      </w:r>
    </w:p>
    <w:p w:rsidR="002236CC" w:rsidRPr="002236CC" w:rsidP="002236CC">
      <w:pPr>
        <w:spacing w:after="0" w:line="480" w:lineRule="auto"/>
      </w:pPr>
    </w:p>
    <w:p w:rsidR="00B63362" w:rsidP="002236CC">
      <w:pPr>
        <w:spacing w:after="0" w:line="480" w:lineRule="auto"/>
      </w:pPr>
    </w:p>
    <w:sectPr w:rsidSect="002236CC">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79605517"/>
      <w:docPartObj>
        <w:docPartGallery w:val="Page Numbers (Top of Page)"/>
        <w:docPartUnique/>
      </w:docPartObj>
    </w:sdtPr>
    <w:sdtEndPr>
      <w:rPr>
        <w:noProof/>
      </w:rPr>
    </w:sdtEndPr>
    <w:sdtContent>
      <w:p w:rsidR="002236CC">
        <w:pPr>
          <w:pStyle w:val="Header"/>
          <w:jc w:val="right"/>
        </w:pPr>
        <w:r>
          <w:fldChar w:fldCharType="begin"/>
        </w:r>
        <w:r>
          <w:instrText xml:space="preserve"> PAGE   \* MERGEFORMAT </w:instrText>
        </w:r>
        <w:r>
          <w:fldChar w:fldCharType="separate"/>
        </w:r>
        <w:r w:rsidR="00284889">
          <w:rPr>
            <w:noProof/>
          </w:rPr>
          <w:t>4</w:t>
        </w:r>
        <w:r>
          <w:rPr>
            <w:noProof/>
          </w:rPr>
          <w:fldChar w:fldCharType="end"/>
        </w:r>
      </w:p>
    </w:sdtContent>
  </w:sdt>
  <w:p w:rsidR="002236CC">
    <w:pPr>
      <w:pStyle w:val="Header"/>
    </w:pPr>
    <w:r w:rsidRPr="002236CC">
      <w:t>JOURNAL ENTRY 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36CC">
    <w:pPr>
      <w:pStyle w:val="Header"/>
    </w:pPr>
    <w:r>
      <w:t xml:space="preserve">Running head: </w:t>
    </w:r>
    <w:r w:rsidRPr="002236CC">
      <w:t>JOURNAL ENTRY 3</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6CC"/>
    <w:rsid w:val="002236CC"/>
    <w:rsid w:val="002604DF"/>
    <w:rsid w:val="00284889"/>
    <w:rsid w:val="00922D97"/>
    <w:rsid w:val="00B6336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A286A9F-A335-42E9-870E-155FFAD05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36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6CC"/>
    <w:rPr>
      <w:rFonts w:ascii="Times New Roman" w:hAnsi="Times New Roman"/>
      <w:sz w:val="24"/>
    </w:rPr>
  </w:style>
  <w:style w:type="paragraph" w:styleId="Footer">
    <w:name w:val="footer"/>
    <w:basedOn w:val="Normal"/>
    <w:link w:val="FooterChar"/>
    <w:uiPriority w:val="99"/>
    <w:unhideWhenUsed/>
    <w:rsid w:val="002236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6C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461</Words>
  <Characters>2631</Characters>
  <Application>Microsoft Office Word</Application>
  <DocSecurity>0</DocSecurity>
  <Lines>21</Lines>
  <Paragraphs>6</Paragraphs>
  <ScaleCrop>false</ScaleCrop>
  <Company/>
  <LinksUpToDate>false</LinksUpToDate>
  <CharactersWithSpaces>3086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MORRIS</cp:lastModifiedBy>
  <cp:revision>2</cp:revision>
  <dcterms:created xsi:type="dcterms:W3CDTF">2019-01-26T15:10:00Z</dcterms:created>
  <dcterms:modified xsi:type="dcterms:W3CDTF">2019-01-26T15:26:00Z</dcterms:modified>
</cp:coreProperties>
</file>